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72tjiav3ni7k" w:id="0"/>
      <w:bookmarkEnd w:id="0"/>
      <w:r w:rsidDel="00000000" w:rsidR="00000000" w:rsidRPr="00000000">
        <w:rPr>
          <w:rtl w:val="0"/>
        </w:rPr>
        <w:t xml:space="preserve">Begleitangaben für Beiträge auf LehrGut.org</w:t>
      </w:r>
    </w:p>
    <w:p w:rsidR="00000000" w:rsidDel="00000000" w:rsidP="00000000" w:rsidRDefault="00000000" w:rsidRPr="00000000" w14:paraId="00000002">
      <w:pPr>
        <w:pStyle w:val="Heading3"/>
        <w:rPr>
          <w:i w:val="1"/>
        </w:rPr>
      </w:pPr>
      <w:bookmarkStart w:colFirst="0" w:colLast="0" w:name="_le6bl2fxx4jg" w:id="1"/>
      <w:bookmarkEnd w:id="1"/>
      <w:r w:rsidDel="00000000" w:rsidR="00000000" w:rsidRPr="00000000">
        <w:rPr>
          <w:rtl w:val="0"/>
        </w:rPr>
        <w:t xml:space="preserve">Verbindlich: Text </w:t>
      </w:r>
      <w:r w:rsidDel="00000000" w:rsidR="00000000" w:rsidRPr="00000000">
        <w:rPr>
          <w:i w:val="1"/>
          <w:rtl w:val="0"/>
        </w:rPr>
        <w:t xml:space="preserve">Zur Person</w:t>
      </w:r>
    </w:p>
    <w:p w:rsidR="00000000" w:rsidDel="00000000" w:rsidP="00000000" w:rsidRDefault="00000000" w:rsidRPr="00000000" w14:paraId="00000003">
      <w:pPr>
        <w:rPr>
          <w:color w:val="999999"/>
        </w:rPr>
      </w:pPr>
      <w:r w:rsidDel="00000000" w:rsidR="00000000" w:rsidRPr="00000000">
        <w:rPr>
          <w:color w:val="999999"/>
          <w:rtl w:val="0"/>
        </w:rPr>
        <w:t xml:space="preserve">Erläuterung: Am Ende des Blogbeitrags soll eine kurze Personenbeschreibung stehen, gern mit einem Link zu einer privaten oder Institutswebsite – bzw. mehrere Personenbeschreibungen bei gemeinsam verfassten Beiträgen. Hier können auch Publikationen sowie Links zu Verlag oder Zeitschrift genannt werden, ebenso Social-Media-Profile.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(bitte hier eingeben)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rPr/>
      </w:pPr>
      <w:bookmarkStart w:colFirst="0" w:colLast="0" w:name="_utr0iyfja4wy" w:id="2"/>
      <w:bookmarkEnd w:id="2"/>
      <w:r w:rsidDel="00000000" w:rsidR="00000000" w:rsidRPr="00000000">
        <w:rPr>
          <w:rtl w:val="0"/>
        </w:rPr>
        <w:t xml:space="preserve">Verbindlich: </w:t>
      </w:r>
      <w:r w:rsidDel="00000000" w:rsidR="00000000" w:rsidRPr="00000000">
        <w:rPr>
          <w:rtl w:val="0"/>
        </w:rPr>
        <w:t xml:space="preserve">Kategorien und Zielgruppen</w:t>
      </w:r>
    </w:p>
    <w:p w:rsidR="00000000" w:rsidDel="00000000" w:rsidP="00000000" w:rsidRDefault="00000000" w:rsidRPr="00000000" w14:paraId="00000008">
      <w:pPr>
        <w:rPr>
          <w:color w:val="999999"/>
        </w:rPr>
      </w:pPr>
      <w:r w:rsidDel="00000000" w:rsidR="00000000" w:rsidRPr="00000000">
        <w:rPr>
          <w:color w:val="999999"/>
          <w:rtl w:val="0"/>
        </w:rPr>
        <w:t xml:space="preserve">Zutreffendes bitte markieren, z.B. mit “x”, gerne möglichst vieles.</w:t>
      </w:r>
    </w:p>
    <w:p w:rsidR="00000000" w:rsidDel="00000000" w:rsidP="00000000" w:rsidRDefault="00000000" w:rsidRPr="00000000" w14:paraId="00000009">
      <w:pPr>
        <w:rPr>
          <w:color w:val="999999"/>
        </w:rPr>
      </w:pPr>
      <w:r w:rsidDel="00000000" w:rsidR="00000000" w:rsidRPr="00000000">
        <w:rPr>
          <w:color w:val="999999"/>
          <w:rtl w:val="0"/>
        </w:rPr>
        <w:t xml:space="preserve">Erläuterungen: siehe </w:t>
      </w:r>
      <w:hyperlink r:id="rId6">
        <w:r w:rsidDel="00000000" w:rsidR="00000000" w:rsidRPr="00000000">
          <w:rPr>
            <w:color w:val="999999"/>
            <w:u w:val="single"/>
            <w:rtl w:val="0"/>
          </w:rPr>
          <w:t xml:space="preserve">https://lehrgut.org/hinweise-fuer-beitragende/</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1110"/>
        <w:gridCol w:w="3345"/>
        <w:gridCol w:w="1125"/>
        <w:tblGridChange w:id="0">
          <w:tblGrid>
            <w:gridCol w:w="3360"/>
            <w:gridCol w:w="1110"/>
            <w:gridCol w:w="3345"/>
            <w:gridCol w:w="112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Kategorien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Zielgruppen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Studentische Perspektiven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Lehramtsstudium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Veranstaltungsformate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Bachelor: Einführungsbereich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Lehrmethoden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Bachelor: Fortgeschrittene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Teilnahmeleistungen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Master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Prüfungsleistungen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Promovierende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Seminarpläne &amp; Literaturlisten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Marginalisierte Studierende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 kennt’s auch?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Fundstücke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vMerge w:val="restart"/>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Reflexionen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Lifehack Lehre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7">
      <w:pPr>
        <w:pStyle w:val="Heading3"/>
        <w:rPr/>
      </w:pPr>
      <w:bookmarkStart w:colFirst="0" w:colLast="0" w:name="_j4hqwdas88op" w:id="3"/>
      <w:bookmarkEnd w:id="3"/>
      <w:r w:rsidDel="00000000" w:rsidR="00000000" w:rsidRPr="00000000">
        <w:rPr>
          <w:rtl w:val="0"/>
        </w:rPr>
        <w:t xml:space="preserve">Optional: Themenschlagwörter</w:t>
      </w:r>
    </w:p>
    <w:p w:rsidR="00000000" w:rsidDel="00000000" w:rsidP="00000000" w:rsidRDefault="00000000" w:rsidRPr="00000000" w14:paraId="00000038">
      <w:pPr>
        <w:rPr>
          <w:color w:val="999999"/>
        </w:rPr>
      </w:pPr>
      <w:r w:rsidDel="00000000" w:rsidR="00000000" w:rsidRPr="00000000">
        <w:rPr>
          <w:color w:val="999999"/>
          <w:rtl w:val="0"/>
        </w:rPr>
        <w:t xml:space="preserve">Erläuterung: Alle Beiträge werden durch die Redaktion mit Schlagwörtern versehen, die dann unter Themen alphabetisch aufgelistet werden. Vorschläge dafür sind nicht erforderlich, können aber sehr gern am Ende des Beitrags genannt werden.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(bitte hier eingeben)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3"/>
        <w:rPr/>
      </w:pPr>
      <w:bookmarkStart w:colFirst="0" w:colLast="0" w:name="_dwpg3xnez151" w:id="4"/>
      <w:bookmarkEnd w:id="4"/>
      <w:r w:rsidDel="00000000" w:rsidR="00000000" w:rsidRPr="00000000">
        <w:rPr>
          <w:rtl w:val="0"/>
        </w:rPr>
        <w:t xml:space="preserve">Optional: Social-Media-Accounts, die verlinkt werden dürfen</w:t>
      </w:r>
    </w:p>
    <w:p w:rsidR="00000000" w:rsidDel="00000000" w:rsidP="00000000" w:rsidRDefault="00000000" w:rsidRPr="00000000" w14:paraId="0000003D">
      <w:pPr>
        <w:rPr>
          <w:color w:val="999999"/>
        </w:rPr>
      </w:pPr>
      <w:r w:rsidDel="00000000" w:rsidR="00000000" w:rsidRPr="00000000">
        <w:rPr>
          <w:color w:val="999999"/>
          <w:rtl w:val="0"/>
        </w:rPr>
        <w:t xml:space="preserve">Erläuterung: Alle Beiträge werden auch über die LehrGut-Accounts auf verschiedenen Social-Media-Plattformen beworben. Wenn dabei auch Autor:innen-Accounts markiert werden dürfen, freuen wir uns über eine entsprechende Information.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(bitte Links zu Accounts hier eingeben)</w:t>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hrgut.org/hinweise-fuer-beitra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